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44" w:rsidRPr="00C52944" w:rsidRDefault="00C52944" w:rsidP="00C52944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</w:rPr>
        <w:t>Name:</w:t>
      </w:r>
    </w:p>
    <w:p w:rsidR="00403081" w:rsidRPr="00C52944" w:rsidRDefault="009739AE" w:rsidP="00C52944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Medical </w:t>
      </w:r>
      <w:proofErr w:type="gramStart"/>
      <w:r>
        <w:rPr>
          <w:rFonts w:ascii="Tahoma" w:hAnsi="Tahoma" w:cs="Tahoma"/>
          <w:b/>
          <w:sz w:val="24"/>
        </w:rPr>
        <w:t xml:space="preserve">Terminology </w:t>
      </w:r>
      <w:r w:rsidR="00C52944" w:rsidRPr="00C52944">
        <w:rPr>
          <w:rFonts w:ascii="Tahoma" w:hAnsi="Tahoma" w:cs="Tahoma"/>
          <w:b/>
          <w:sz w:val="24"/>
        </w:rPr>
        <w:t>:</w:t>
      </w:r>
      <w:proofErr w:type="gramEnd"/>
      <w:r w:rsidR="00C52944" w:rsidRPr="00C52944">
        <w:rPr>
          <w:rFonts w:ascii="Tahoma" w:hAnsi="Tahoma" w:cs="Tahoma"/>
          <w:b/>
          <w:sz w:val="24"/>
        </w:rPr>
        <w:t xml:space="preserve"> Skeletal System </w:t>
      </w:r>
      <w:r>
        <w:rPr>
          <w:rFonts w:ascii="Tahoma" w:hAnsi="Tahoma" w:cs="Tahoma"/>
          <w:b/>
          <w:sz w:val="24"/>
        </w:rPr>
        <w:t>Test Review</w:t>
      </w:r>
    </w:p>
    <w:p w:rsidR="00C52944" w:rsidRDefault="00C52944" w:rsidP="00C52944">
      <w:pPr>
        <w:rPr>
          <w:rFonts w:ascii="Tahoma" w:hAnsi="Tahoma" w:cs="Tahoma"/>
        </w:rPr>
      </w:pPr>
      <w:r>
        <w:rPr>
          <w:rFonts w:ascii="Tahoma" w:hAnsi="Tahoma" w:cs="Tahoma"/>
        </w:rPr>
        <w:t>Color the axial skeleton red and the appendicular skeleton blue:</w:t>
      </w:r>
    </w:p>
    <w:p w:rsidR="005E2FBD" w:rsidRDefault="00C52944" w:rsidP="005E2FBD">
      <w:pPr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CDC0AFC" wp14:editId="309E4887">
            <wp:extent cx="1133475" cy="2857500"/>
            <wp:effectExtent l="0" t="0" r="9525" b="0"/>
            <wp:docPr id="1" name="Picture 1" descr="https://sp.yimg.com/ib/th?id=JN.X5V1bhi973YH7wFysz5AXw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ib/th?id=JN.X5V1bhi973YH7wFysz5AXw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944" w:rsidRDefault="009739AE" w:rsidP="00C529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Give 2 examples of each type of bone</w:t>
      </w:r>
      <w:r w:rsidR="00C52944" w:rsidRPr="00C52944">
        <w:rPr>
          <w:rFonts w:ascii="Tahoma" w:hAnsi="Tahoma" w:cs="Tahoma"/>
        </w:rPr>
        <w:t>:</w:t>
      </w:r>
    </w:p>
    <w:p w:rsidR="005E2FBD" w:rsidRDefault="005E2FBD" w:rsidP="00C52944">
      <w:pPr>
        <w:pStyle w:val="NoSpacing"/>
        <w:rPr>
          <w:rFonts w:ascii="Tahoma" w:hAnsi="Tahoma" w:cs="Tahoma"/>
        </w:rPr>
      </w:pPr>
    </w:p>
    <w:p w:rsidR="00C52944" w:rsidRDefault="00C52944" w:rsidP="00C52944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long-</w:t>
      </w:r>
    </w:p>
    <w:p w:rsidR="00C52944" w:rsidRDefault="00C52944" w:rsidP="00C52944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flat-</w:t>
      </w:r>
    </w:p>
    <w:p w:rsidR="00C52944" w:rsidRDefault="00C52944" w:rsidP="00C52944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irregular</w:t>
      </w:r>
      <w:r w:rsidR="009739AE">
        <w:rPr>
          <w:rFonts w:ascii="Tahoma" w:hAnsi="Tahoma" w:cs="Tahoma"/>
        </w:rPr>
        <w:t>-</w:t>
      </w:r>
    </w:p>
    <w:p w:rsidR="009739AE" w:rsidRDefault="009739AE" w:rsidP="00C52944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sesamoid-</w:t>
      </w:r>
    </w:p>
    <w:p w:rsidR="009739AE" w:rsidRDefault="009739AE" w:rsidP="00C52944">
      <w:pPr>
        <w:pStyle w:val="NoSpacing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short-</w:t>
      </w:r>
    </w:p>
    <w:p w:rsidR="00C52944" w:rsidRDefault="00C52944" w:rsidP="00C52944">
      <w:pPr>
        <w:pStyle w:val="NoSpacing"/>
        <w:spacing w:line="360" w:lineRule="auto"/>
        <w:rPr>
          <w:rFonts w:ascii="Tahoma" w:hAnsi="Tahoma" w:cs="Tahoma"/>
        </w:rPr>
      </w:pPr>
    </w:p>
    <w:p w:rsidR="00A72C52" w:rsidRDefault="00A72C52" w:rsidP="00C52944">
      <w:pPr>
        <w:pStyle w:val="NoSpacing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Describe each </w:t>
      </w:r>
      <w:r w:rsidR="00950BD5">
        <w:rPr>
          <w:rFonts w:ascii="Tahoma" w:hAnsi="Tahoma" w:cs="Tahoma"/>
        </w:rPr>
        <w:t>therapy/procedure/medication</w:t>
      </w:r>
      <w:r>
        <w:rPr>
          <w:rFonts w:ascii="Tahoma" w:hAnsi="Tahoma" w:cs="Tahoma"/>
        </w:rPr>
        <w:t>:</w:t>
      </w:r>
    </w:p>
    <w:p w:rsidR="00A72C52" w:rsidRDefault="00950BD5" w:rsidP="005E2FBD">
      <w:pPr>
        <w:pStyle w:val="NoSpacing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NSAID</w:t>
      </w:r>
    </w:p>
    <w:p w:rsidR="00950BD5" w:rsidRDefault="00950BD5" w:rsidP="005E2FBD">
      <w:pPr>
        <w:pStyle w:val="NoSpacing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Narcotic</w:t>
      </w:r>
    </w:p>
    <w:p w:rsidR="00950BD5" w:rsidRDefault="00950BD5" w:rsidP="005E2FBD">
      <w:pPr>
        <w:pStyle w:val="NoSpacing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Analgesic</w:t>
      </w:r>
    </w:p>
    <w:p w:rsidR="00950BD5" w:rsidRDefault="00950BD5" w:rsidP="005E2FBD">
      <w:pPr>
        <w:pStyle w:val="NoSpacing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Antipyretic</w:t>
      </w:r>
    </w:p>
    <w:p w:rsidR="00950BD5" w:rsidRDefault="00950BD5" w:rsidP="005E2FBD">
      <w:pPr>
        <w:pStyle w:val="NoSpacing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Lumbar puncture</w:t>
      </w:r>
    </w:p>
    <w:p w:rsidR="00950BD5" w:rsidRDefault="00950BD5" w:rsidP="005E2FBD">
      <w:pPr>
        <w:pStyle w:val="NoSpacing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Amputation</w:t>
      </w:r>
    </w:p>
    <w:p w:rsidR="00950BD5" w:rsidRDefault="00950BD5" w:rsidP="005E2FBD">
      <w:pPr>
        <w:pStyle w:val="NoSpacing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Prosthesis</w:t>
      </w:r>
    </w:p>
    <w:p w:rsidR="00950BD5" w:rsidRDefault="00950BD5" w:rsidP="005E2FBD">
      <w:pPr>
        <w:pStyle w:val="NoSpacing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Cast</w:t>
      </w:r>
    </w:p>
    <w:p w:rsidR="00950BD5" w:rsidRDefault="00950BD5" w:rsidP="005E2FBD">
      <w:pPr>
        <w:pStyle w:val="NoSpacing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ORIF</w:t>
      </w:r>
    </w:p>
    <w:p w:rsidR="00A72C52" w:rsidRDefault="00A72C52" w:rsidP="00A72C52">
      <w:pPr>
        <w:pStyle w:val="NoSpacing"/>
        <w:spacing w:line="360" w:lineRule="auto"/>
        <w:rPr>
          <w:rFonts w:ascii="Tahoma" w:hAnsi="Tahoma" w:cs="Tahoma"/>
        </w:rPr>
      </w:pPr>
    </w:p>
    <w:p w:rsidR="005E2FBD" w:rsidRDefault="005E2FBD" w:rsidP="00A72C52">
      <w:pPr>
        <w:pStyle w:val="NoSpacing"/>
        <w:spacing w:line="360" w:lineRule="auto"/>
        <w:rPr>
          <w:rFonts w:ascii="Tahoma" w:hAnsi="Tahoma" w:cs="Tahoma"/>
        </w:rPr>
      </w:pPr>
    </w:p>
    <w:p w:rsidR="00C52944" w:rsidRDefault="005E2FBD" w:rsidP="00C52944">
      <w:pPr>
        <w:pStyle w:val="NoSpacing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Draw </w:t>
      </w:r>
      <w:r w:rsidRPr="00C52944">
        <w:rPr>
          <w:rFonts w:ascii="Tahoma" w:hAnsi="Tahoma" w:cs="Tahoma"/>
          <w:u w:val="single"/>
        </w:rPr>
        <w:t>a</w:t>
      </w:r>
      <w:r w:rsidR="00C52944" w:rsidRPr="00C52944">
        <w:rPr>
          <w:rFonts w:ascii="Tahoma" w:hAnsi="Tahoma" w:cs="Tahoma"/>
          <w:u w:val="single"/>
        </w:rPr>
        <w:t xml:space="preserve"> long bone and label the following</w:t>
      </w:r>
      <w:r w:rsidR="00C52944">
        <w:rPr>
          <w:rFonts w:ascii="Tahoma" w:hAnsi="Tahoma" w:cs="Tahoma"/>
        </w:rPr>
        <w:t>:</w:t>
      </w:r>
    </w:p>
    <w:p w:rsidR="00C52944" w:rsidRPr="005E2FBD" w:rsidRDefault="005E2FBD" w:rsidP="00A72C52">
      <w:pPr>
        <w:pStyle w:val="NoSpacing"/>
        <w:spacing w:line="360" w:lineRule="auto"/>
        <w:rPr>
          <w:rFonts w:ascii="Tahoma" w:hAnsi="Tahoma" w:cs="Tahoma"/>
          <w:sz w:val="18"/>
        </w:rPr>
      </w:pPr>
      <w:r w:rsidRPr="005E2FBD">
        <w:rPr>
          <w:rFonts w:ascii="Tahoma" w:hAnsi="Tahoma" w:cs="Tahoma"/>
          <w:sz w:val="18"/>
        </w:rPr>
        <w:t>Endosteum</w:t>
      </w:r>
      <w:r w:rsidRPr="005E2FBD">
        <w:rPr>
          <w:rFonts w:ascii="Tahoma" w:hAnsi="Tahoma" w:cs="Tahoma"/>
          <w:sz w:val="18"/>
        </w:rPr>
        <w:tab/>
      </w:r>
      <w:r w:rsidRPr="005E2FBD">
        <w:rPr>
          <w:rFonts w:ascii="Tahoma" w:hAnsi="Tahoma" w:cs="Tahoma"/>
          <w:sz w:val="18"/>
        </w:rPr>
        <w:tab/>
      </w:r>
      <w:r w:rsidRPr="005E2FBD">
        <w:rPr>
          <w:rFonts w:ascii="Tahoma" w:hAnsi="Tahoma" w:cs="Tahoma"/>
          <w:sz w:val="18"/>
        </w:rPr>
        <w:tab/>
        <w:t>Periosteum</w:t>
      </w:r>
      <w:r w:rsidRPr="005E2FBD">
        <w:rPr>
          <w:rFonts w:ascii="Tahoma" w:hAnsi="Tahoma" w:cs="Tahoma"/>
          <w:sz w:val="18"/>
        </w:rPr>
        <w:tab/>
      </w:r>
      <w:r w:rsidRPr="005E2FBD">
        <w:rPr>
          <w:rFonts w:ascii="Tahoma" w:hAnsi="Tahoma" w:cs="Tahoma"/>
          <w:sz w:val="18"/>
        </w:rPr>
        <w:tab/>
      </w:r>
      <w:r w:rsidR="00C52944" w:rsidRPr="005E2FBD">
        <w:rPr>
          <w:rFonts w:ascii="Tahoma" w:hAnsi="Tahoma" w:cs="Tahoma"/>
          <w:sz w:val="18"/>
        </w:rPr>
        <w:t>Medullary Cavity</w:t>
      </w:r>
    </w:p>
    <w:p w:rsidR="005E2FBD" w:rsidRDefault="005E2FBD" w:rsidP="005E2FBD">
      <w:pPr>
        <w:pStyle w:val="NoSpacing"/>
        <w:spacing w:line="360" w:lineRule="auto"/>
        <w:rPr>
          <w:rFonts w:ascii="Tahoma" w:hAnsi="Tahoma" w:cs="Tahoma"/>
        </w:rPr>
      </w:pPr>
      <w:proofErr w:type="gramStart"/>
      <w:r w:rsidRPr="005E2FBD">
        <w:rPr>
          <w:rFonts w:ascii="Tahoma" w:hAnsi="Tahoma" w:cs="Tahoma"/>
          <w:sz w:val="18"/>
        </w:rPr>
        <w:t>compact</w:t>
      </w:r>
      <w:proofErr w:type="gramEnd"/>
      <w:r w:rsidRPr="005E2FBD">
        <w:rPr>
          <w:rFonts w:ascii="Tahoma" w:hAnsi="Tahoma" w:cs="Tahoma"/>
          <w:sz w:val="18"/>
        </w:rPr>
        <w:t xml:space="preserve"> bone</w:t>
      </w:r>
      <w:r w:rsidRPr="005E2FBD">
        <w:rPr>
          <w:rFonts w:ascii="Tahoma" w:hAnsi="Tahoma" w:cs="Tahoma"/>
          <w:sz w:val="18"/>
        </w:rPr>
        <w:tab/>
      </w:r>
      <w:r w:rsidRPr="005E2FBD">
        <w:rPr>
          <w:rFonts w:ascii="Tahoma" w:hAnsi="Tahoma" w:cs="Tahoma"/>
          <w:sz w:val="18"/>
        </w:rPr>
        <w:tab/>
      </w:r>
      <w:r w:rsidRPr="005E2FBD">
        <w:rPr>
          <w:rFonts w:ascii="Tahoma" w:hAnsi="Tahoma" w:cs="Tahoma"/>
          <w:sz w:val="18"/>
        </w:rPr>
        <w:tab/>
        <w:t>spongy bone</w:t>
      </w:r>
      <w:r w:rsidRPr="005E2FBD">
        <w:rPr>
          <w:rFonts w:ascii="Tahoma" w:hAnsi="Tahoma" w:cs="Tahoma"/>
          <w:sz w:val="18"/>
        </w:rPr>
        <w:tab/>
      </w:r>
      <w:r w:rsidRPr="005E2FBD">
        <w:rPr>
          <w:rFonts w:ascii="Tahoma" w:hAnsi="Tahoma" w:cs="Tahoma"/>
          <w:sz w:val="18"/>
        </w:rPr>
        <w:tab/>
      </w:r>
      <w:r w:rsidR="00C52944" w:rsidRPr="005E2FBD">
        <w:rPr>
          <w:rFonts w:ascii="Tahoma" w:hAnsi="Tahoma" w:cs="Tahoma"/>
          <w:sz w:val="18"/>
        </w:rPr>
        <w:t>epiphyses</w:t>
      </w:r>
      <w:r w:rsidRPr="005E2FBD">
        <w:rPr>
          <w:rFonts w:ascii="Tahoma" w:hAnsi="Tahoma" w:cs="Tahoma"/>
          <w:sz w:val="18"/>
        </w:rPr>
        <w:tab/>
      </w:r>
      <w:r w:rsidRPr="005E2FBD">
        <w:rPr>
          <w:rFonts w:ascii="Tahoma" w:hAnsi="Tahoma" w:cs="Tahoma"/>
          <w:sz w:val="18"/>
        </w:rPr>
        <w:t>diaphysis</w:t>
      </w:r>
    </w:p>
    <w:p w:rsidR="005E2FBD" w:rsidRDefault="005E2FBD" w:rsidP="005E2FBD">
      <w:pPr>
        <w:pStyle w:val="NoSpacing"/>
        <w:spacing w:line="360" w:lineRule="auto"/>
        <w:rPr>
          <w:rFonts w:ascii="Tahoma" w:hAnsi="Tahoma" w:cs="Tahoma"/>
        </w:rPr>
      </w:pPr>
    </w:p>
    <w:p w:rsidR="00C52944" w:rsidRPr="005E2FBD" w:rsidRDefault="005E2FBD" w:rsidP="005E2FBD">
      <w:pPr>
        <w:pStyle w:val="NoSpacing"/>
        <w:spacing w:line="360" w:lineRule="auto"/>
        <w:jc w:val="center"/>
        <w:rPr>
          <w:rFonts w:ascii="Tahoma" w:hAnsi="Tahoma" w:cs="Tahoma"/>
          <w:sz w:val="20"/>
          <w:u w:val="single"/>
        </w:rPr>
      </w:pPr>
      <w:r w:rsidRPr="005E2FBD">
        <w:rPr>
          <w:rFonts w:ascii="Tahoma" w:hAnsi="Tahoma" w:cs="Tahoma"/>
          <w:sz w:val="20"/>
          <w:u w:val="single"/>
        </w:rPr>
        <w:t>Long bone diagram (draw/label):</w:t>
      </w:r>
    </w:p>
    <w:p w:rsidR="00C52944" w:rsidRDefault="00C52944" w:rsidP="00C52944">
      <w:pPr>
        <w:pStyle w:val="NoSpacing"/>
        <w:spacing w:line="360" w:lineRule="auto"/>
        <w:jc w:val="center"/>
        <w:rPr>
          <w:rFonts w:ascii="Tahoma" w:hAnsi="Tahoma" w:cs="Tahoma"/>
        </w:rPr>
      </w:pPr>
    </w:p>
    <w:p w:rsidR="00A72C52" w:rsidRDefault="00A72C52" w:rsidP="00C52944">
      <w:pPr>
        <w:pStyle w:val="NoSpacing"/>
        <w:spacing w:line="360" w:lineRule="auto"/>
        <w:jc w:val="center"/>
        <w:rPr>
          <w:rFonts w:ascii="Tahoma" w:hAnsi="Tahoma" w:cs="Tahoma"/>
        </w:rPr>
      </w:pPr>
    </w:p>
    <w:p w:rsidR="00A72C52" w:rsidRDefault="00A72C52" w:rsidP="00950BD5">
      <w:pPr>
        <w:pStyle w:val="NoSpacing"/>
        <w:spacing w:line="360" w:lineRule="auto"/>
        <w:rPr>
          <w:rFonts w:ascii="Tahoma" w:hAnsi="Tahoma" w:cs="Tahoma"/>
        </w:rPr>
      </w:pPr>
    </w:p>
    <w:p w:rsidR="00A72C52" w:rsidRDefault="00A72C52" w:rsidP="00C52944">
      <w:pPr>
        <w:pStyle w:val="NoSpacing"/>
        <w:spacing w:line="360" w:lineRule="auto"/>
        <w:jc w:val="center"/>
        <w:rPr>
          <w:rFonts w:ascii="Tahoma" w:hAnsi="Tahoma" w:cs="Tahoma"/>
        </w:rPr>
      </w:pPr>
    </w:p>
    <w:p w:rsidR="00A72C52" w:rsidRDefault="00A72C52" w:rsidP="00A72C52">
      <w:pPr>
        <w:pStyle w:val="NoSpacing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Describe each type of fracture (and the bone where it most commonly occurs and how it is caused):</w:t>
      </w:r>
    </w:p>
    <w:p w:rsidR="00A72C52" w:rsidRDefault="00A72C52" w:rsidP="00A72C5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comminuted</w:t>
      </w:r>
    </w:p>
    <w:p w:rsidR="00A72C52" w:rsidRDefault="00A72C52" w:rsidP="00A72C5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greenstick</w:t>
      </w:r>
    </w:p>
    <w:p w:rsidR="00A72C52" w:rsidRDefault="00A72C52" w:rsidP="00A72C5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compression</w:t>
      </w:r>
    </w:p>
    <w:p w:rsidR="00A72C52" w:rsidRDefault="009739AE" w:rsidP="00A72C5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pathological</w:t>
      </w:r>
    </w:p>
    <w:p w:rsidR="00A72C52" w:rsidRDefault="00A72C52" w:rsidP="00A72C5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spiral</w:t>
      </w:r>
    </w:p>
    <w:p w:rsidR="00A72C52" w:rsidRDefault="00A72C52" w:rsidP="00A72C5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stress</w:t>
      </w:r>
    </w:p>
    <w:p w:rsidR="009739AE" w:rsidRDefault="00950BD5" w:rsidP="00A72C5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Colles</w:t>
      </w:r>
      <w:proofErr w:type="spellEnd"/>
    </w:p>
    <w:p w:rsidR="00950BD5" w:rsidRDefault="00950BD5" w:rsidP="00A72C5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simple</w:t>
      </w:r>
    </w:p>
    <w:p w:rsidR="00A72C52" w:rsidRPr="005E2FBD" w:rsidRDefault="00950BD5" w:rsidP="00A72C5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complex</w:t>
      </w:r>
    </w:p>
    <w:p w:rsidR="00A72C52" w:rsidRDefault="00A72C52" w:rsidP="00A72C52">
      <w:pPr>
        <w:pStyle w:val="NoSpacing"/>
        <w:spacing w:line="360" w:lineRule="auto"/>
        <w:rPr>
          <w:rFonts w:ascii="Tahoma" w:hAnsi="Tahoma" w:cs="Tahoma"/>
        </w:rPr>
      </w:pPr>
    </w:p>
    <w:p w:rsidR="00A72C52" w:rsidRDefault="00A72C52" w:rsidP="00A72C52">
      <w:pPr>
        <w:pStyle w:val="NoSpacing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Define each disease/disorder/injury of the bone:</w:t>
      </w:r>
    </w:p>
    <w:p w:rsidR="00A72C52" w:rsidRDefault="00A72C52" w:rsidP="00A72C52">
      <w:pPr>
        <w:pStyle w:val="NoSpacing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avulsion</w:t>
      </w:r>
    </w:p>
    <w:p w:rsidR="00A72C52" w:rsidRDefault="00A72C52" w:rsidP="00A72C52">
      <w:pPr>
        <w:pStyle w:val="NoSpacing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dislocation</w:t>
      </w:r>
    </w:p>
    <w:p w:rsidR="00A72C52" w:rsidRDefault="00A72C52" w:rsidP="00A72C52">
      <w:pPr>
        <w:pStyle w:val="NoSpacing"/>
        <w:spacing w:line="360" w:lineRule="auto"/>
        <w:ind w:left="720"/>
        <w:rPr>
          <w:rFonts w:ascii="Tahoma" w:hAnsi="Tahoma" w:cs="Tahoma"/>
        </w:rPr>
      </w:pPr>
    </w:p>
    <w:p w:rsidR="00A72C52" w:rsidRPr="00C52944" w:rsidRDefault="00A72C52" w:rsidP="00A72C52">
      <w:pPr>
        <w:pStyle w:val="NoSpacing"/>
        <w:spacing w:line="360" w:lineRule="auto"/>
        <w:rPr>
          <w:rFonts w:ascii="Tahoma" w:hAnsi="Tahoma" w:cs="Tahoma"/>
        </w:rPr>
      </w:pPr>
      <w:r w:rsidRPr="00A72C52">
        <w:rPr>
          <w:rFonts w:ascii="Tahoma" w:hAnsi="Tahoma" w:cs="Tahoma"/>
          <w:u w:val="single"/>
        </w:rPr>
        <w:t xml:space="preserve">Label </w:t>
      </w:r>
      <w:r w:rsidR="009739AE">
        <w:rPr>
          <w:rFonts w:ascii="Tahoma" w:hAnsi="Tahoma" w:cs="Tahoma"/>
          <w:u w:val="single"/>
        </w:rPr>
        <w:t>the bones of the skeleton below</w:t>
      </w:r>
      <w:r w:rsidR="005E2FBD">
        <w:rPr>
          <w:rFonts w:ascii="Tahoma" w:hAnsi="Tahoma" w:cs="Tahoma"/>
          <w:u w:val="single"/>
        </w:rPr>
        <w:t xml:space="preserve"> (on your chapter cover page in journal)</w:t>
      </w:r>
      <w:r>
        <w:rPr>
          <w:rFonts w:ascii="Tahoma" w:hAnsi="Tahoma" w:cs="Tahoma"/>
        </w:rPr>
        <w:t>:</w:t>
      </w:r>
    </w:p>
    <w:p w:rsidR="00C52944" w:rsidRPr="005E2FBD" w:rsidRDefault="00950BD5" w:rsidP="005E2FBD">
      <w:pPr>
        <w:pStyle w:val="NoSpacing"/>
        <w:ind w:left="360"/>
        <w:rPr>
          <w:sz w:val="24"/>
        </w:rPr>
      </w:pPr>
      <w:proofErr w:type="gramStart"/>
      <w:r w:rsidRPr="005E2FBD">
        <w:rPr>
          <w:sz w:val="24"/>
        </w:rPr>
        <w:t>clavicle</w:t>
      </w:r>
      <w:proofErr w:type="gramEnd"/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  <w:t>cranium</w:t>
      </w:r>
    </w:p>
    <w:p w:rsidR="00950BD5" w:rsidRPr="005E2FBD" w:rsidRDefault="00950BD5" w:rsidP="005E2FBD">
      <w:pPr>
        <w:pStyle w:val="NoSpacing"/>
        <w:ind w:left="360"/>
        <w:rPr>
          <w:sz w:val="24"/>
        </w:rPr>
      </w:pPr>
      <w:proofErr w:type="gramStart"/>
      <w:r w:rsidRPr="005E2FBD">
        <w:rPr>
          <w:sz w:val="24"/>
        </w:rPr>
        <w:t>radius</w:t>
      </w:r>
      <w:proofErr w:type="gramEnd"/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  <w:t>tibia</w:t>
      </w:r>
    </w:p>
    <w:p w:rsidR="00950BD5" w:rsidRPr="005E2FBD" w:rsidRDefault="00950BD5" w:rsidP="005E2FBD">
      <w:pPr>
        <w:pStyle w:val="NoSpacing"/>
        <w:ind w:left="360"/>
        <w:rPr>
          <w:sz w:val="24"/>
        </w:rPr>
      </w:pPr>
      <w:proofErr w:type="gramStart"/>
      <w:r w:rsidRPr="005E2FBD">
        <w:rPr>
          <w:sz w:val="24"/>
        </w:rPr>
        <w:t>scapula</w:t>
      </w:r>
      <w:proofErr w:type="gramEnd"/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  <w:t>calcaneus</w:t>
      </w:r>
    </w:p>
    <w:p w:rsidR="00950BD5" w:rsidRPr="005E2FBD" w:rsidRDefault="00950BD5" w:rsidP="005E2FBD">
      <w:pPr>
        <w:pStyle w:val="NoSpacing"/>
        <w:ind w:left="360"/>
        <w:rPr>
          <w:sz w:val="24"/>
        </w:rPr>
      </w:pPr>
      <w:proofErr w:type="gramStart"/>
      <w:r w:rsidRPr="005E2FBD">
        <w:rPr>
          <w:sz w:val="24"/>
        </w:rPr>
        <w:t>metacarpals</w:t>
      </w:r>
      <w:proofErr w:type="gramEnd"/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  <w:t>pelvis</w:t>
      </w:r>
    </w:p>
    <w:p w:rsidR="00950BD5" w:rsidRPr="005E2FBD" w:rsidRDefault="00950BD5" w:rsidP="005E2FBD">
      <w:pPr>
        <w:pStyle w:val="NoSpacing"/>
        <w:ind w:left="360"/>
        <w:rPr>
          <w:sz w:val="24"/>
        </w:rPr>
      </w:pPr>
      <w:proofErr w:type="gramStart"/>
      <w:r w:rsidRPr="005E2FBD">
        <w:rPr>
          <w:sz w:val="24"/>
        </w:rPr>
        <w:t>femur</w:t>
      </w:r>
      <w:proofErr w:type="gramEnd"/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  <w:t>maxilla</w:t>
      </w:r>
    </w:p>
    <w:p w:rsidR="00950BD5" w:rsidRPr="005E2FBD" w:rsidRDefault="00950BD5" w:rsidP="005E2FBD">
      <w:pPr>
        <w:pStyle w:val="NoSpacing"/>
        <w:ind w:left="360"/>
        <w:rPr>
          <w:sz w:val="24"/>
        </w:rPr>
      </w:pPr>
      <w:proofErr w:type="gramStart"/>
      <w:r w:rsidRPr="005E2FBD">
        <w:rPr>
          <w:sz w:val="24"/>
        </w:rPr>
        <w:t>fibula</w:t>
      </w:r>
      <w:proofErr w:type="gramEnd"/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  <w:t>vertebrae</w:t>
      </w:r>
    </w:p>
    <w:p w:rsidR="00950BD5" w:rsidRPr="005E2FBD" w:rsidRDefault="00950BD5" w:rsidP="005E2FBD">
      <w:pPr>
        <w:pStyle w:val="NoSpacing"/>
        <w:ind w:left="360"/>
        <w:rPr>
          <w:sz w:val="24"/>
        </w:rPr>
      </w:pPr>
      <w:proofErr w:type="gramStart"/>
      <w:r w:rsidRPr="005E2FBD">
        <w:rPr>
          <w:sz w:val="24"/>
        </w:rPr>
        <w:t>humerus</w:t>
      </w:r>
      <w:proofErr w:type="gramEnd"/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  <w:t>ulna</w:t>
      </w:r>
    </w:p>
    <w:p w:rsidR="00950BD5" w:rsidRPr="005E2FBD" w:rsidRDefault="00950BD5" w:rsidP="005E2FBD">
      <w:pPr>
        <w:pStyle w:val="NoSpacing"/>
        <w:ind w:left="360"/>
        <w:rPr>
          <w:sz w:val="24"/>
        </w:rPr>
      </w:pPr>
      <w:proofErr w:type="gramStart"/>
      <w:r w:rsidRPr="005E2FBD">
        <w:rPr>
          <w:sz w:val="24"/>
        </w:rPr>
        <w:t>mandible</w:t>
      </w:r>
      <w:proofErr w:type="gramEnd"/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  <w:t>patella</w:t>
      </w:r>
    </w:p>
    <w:p w:rsidR="00950BD5" w:rsidRPr="005E2FBD" w:rsidRDefault="00950BD5" w:rsidP="005E2FBD">
      <w:pPr>
        <w:pStyle w:val="NoSpacing"/>
        <w:ind w:left="360"/>
        <w:rPr>
          <w:sz w:val="24"/>
        </w:rPr>
      </w:pPr>
      <w:proofErr w:type="gramStart"/>
      <w:r w:rsidRPr="005E2FBD">
        <w:rPr>
          <w:sz w:val="24"/>
        </w:rPr>
        <w:t>tibia</w:t>
      </w:r>
      <w:proofErr w:type="gramEnd"/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  <w:t>phalanges</w:t>
      </w:r>
    </w:p>
    <w:p w:rsidR="00950BD5" w:rsidRPr="005E2FBD" w:rsidRDefault="00950BD5" w:rsidP="005E2FBD">
      <w:pPr>
        <w:pStyle w:val="NoSpacing"/>
        <w:ind w:left="360"/>
        <w:rPr>
          <w:sz w:val="24"/>
        </w:rPr>
      </w:pPr>
      <w:proofErr w:type="gramStart"/>
      <w:r w:rsidRPr="005E2FBD">
        <w:rPr>
          <w:sz w:val="24"/>
        </w:rPr>
        <w:t>carpals</w:t>
      </w:r>
      <w:proofErr w:type="gramEnd"/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  <w:t>metatarsals</w:t>
      </w:r>
    </w:p>
    <w:p w:rsidR="00950BD5" w:rsidRPr="005E2FBD" w:rsidRDefault="00950BD5" w:rsidP="005E2FBD">
      <w:pPr>
        <w:pStyle w:val="NoSpacing"/>
        <w:ind w:left="360"/>
        <w:rPr>
          <w:sz w:val="24"/>
        </w:rPr>
      </w:pPr>
      <w:r w:rsidRPr="005E2FBD">
        <w:rPr>
          <w:sz w:val="24"/>
        </w:rPr>
        <w:t>metatarsals</w:t>
      </w:r>
      <w:r w:rsidR="005E2FBD">
        <w:rPr>
          <w:sz w:val="24"/>
        </w:rPr>
        <w:tab/>
      </w:r>
      <w:r w:rsidR="005E2FBD">
        <w:rPr>
          <w:sz w:val="24"/>
        </w:rPr>
        <w:tab/>
      </w:r>
      <w:bookmarkStart w:id="0" w:name="_GoBack"/>
      <w:bookmarkEnd w:id="0"/>
      <w:r w:rsidR="005E2FBD" w:rsidRPr="005E2FBD">
        <w:rPr>
          <w:sz w:val="24"/>
        </w:rPr>
        <w:t>carpals</w:t>
      </w:r>
    </w:p>
    <w:p w:rsidR="00950BD5" w:rsidRPr="005E2FBD" w:rsidRDefault="00950BD5" w:rsidP="005E2FBD">
      <w:pPr>
        <w:pStyle w:val="NoSpacing"/>
        <w:ind w:left="360"/>
        <w:rPr>
          <w:sz w:val="24"/>
        </w:rPr>
      </w:pPr>
      <w:proofErr w:type="gramStart"/>
      <w:r w:rsidRPr="005E2FBD">
        <w:rPr>
          <w:sz w:val="24"/>
        </w:rPr>
        <w:t>phalanges</w:t>
      </w:r>
      <w:proofErr w:type="gramEnd"/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</w:r>
      <w:r w:rsidR="005E2FBD" w:rsidRPr="005E2FBD">
        <w:rPr>
          <w:sz w:val="24"/>
        </w:rPr>
        <w:tab/>
        <w:t>tarsals</w:t>
      </w:r>
    </w:p>
    <w:p w:rsidR="00950BD5" w:rsidRPr="00C52944" w:rsidRDefault="00950BD5" w:rsidP="00950BD5">
      <w:pPr>
        <w:pStyle w:val="NoSpacing"/>
      </w:pPr>
    </w:p>
    <w:sectPr w:rsidR="00950BD5" w:rsidRPr="00C52944" w:rsidSect="00C52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DE2"/>
    <w:multiLevelType w:val="hybridMultilevel"/>
    <w:tmpl w:val="A90C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3E16"/>
    <w:multiLevelType w:val="hybridMultilevel"/>
    <w:tmpl w:val="4482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06762"/>
    <w:multiLevelType w:val="hybridMultilevel"/>
    <w:tmpl w:val="CBA8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76F4A"/>
    <w:multiLevelType w:val="hybridMultilevel"/>
    <w:tmpl w:val="800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31586"/>
    <w:multiLevelType w:val="hybridMultilevel"/>
    <w:tmpl w:val="E6B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44"/>
    <w:rsid w:val="00403081"/>
    <w:rsid w:val="005E2FBD"/>
    <w:rsid w:val="008A4D79"/>
    <w:rsid w:val="00950BD5"/>
    <w:rsid w:val="009739AE"/>
    <w:rsid w:val="00A72C52"/>
    <w:rsid w:val="00AD5D50"/>
    <w:rsid w:val="00C5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2</cp:revision>
  <cp:lastPrinted>2019-08-23T15:04:00Z</cp:lastPrinted>
  <dcterms:created xsi:type="dcterms:W3CDTF">2019-08-23T15:10:00Z</dcterms:created>
  <dcterms:modified xsi:type="dcterms:W3CDTF">2019-08-23T15:10:00Z</dcterms:modified>
</cp:coreProperties>
</file>