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55E0" w14:textId="77777777" w:rsidR="007A400B" w:rsidRPr="007A400B" w:rsidRDefault="007A400B" w:rsidP="007A400B">
      <w:pPr>
        <w:jc w:val="center"/>
        <w:rPr>
          <w:b/>
          <w:bCs/>
          <w:sz w:val="44"/>
          <w:szCs w:val="44"/>
        </w:rPr>
      </w:pPr>
      <w:r w:rsidRPr="007A400B">
        <w:rPr>
          <w:b/>
          <w:bCs/>
          <w:sz w:val="44"/>
          <w:szCs w:val="44"/>
        </w:rPr>
        <w:t>Gingerbread Man Activity</w:t>
      </w:r>
    </w:p>
    <w:p w14:paraId="32FB58D4" w14:textId="77777777" w:rsidR="007A400B" w:rsidRPr="007A400B" w:rsidRDefault="007A400B">
      <w:pPr>
        <w:rPr>
          <w:b/>
          <w:bCs/>
        </w:rPr>
      </w:pPr>
      <w:r>
        <w:t xml:space="preserve"> </w:t>
      </w:r>
      <w:r w:rsidRPr="007A400B">
        <w:rPr>
          <w:b/>
          <w:bCs/>
        </w:rPr>
        <w:t xml:space="preserve">Instructions </w:t>
      </w:r>
    </w:p>
    <w:p w14:paraId="7429AEE9" w14:textId="77777777" w:rsidR="007A400B" w:rsidRDefault="007A400B">
      <w:r w:rsidRPr="007A400B">
        <w:rPr>
          <w:b/>
          <w:bCs/>
        </w:rPr>
        <w:t>Materials Needed:</w:t>
      </w:r>
      <w:r>
        <w:t xml:space="preserve"> </w:t>
      </w:r>
      <w:r>
        <w:t>Copy of the Gingerbread outline front and back</w:t>
      </w:r>
    </w:p>
    <w:p w14:paraId="61A9B75F" w14:textId="77777777" w:rsidR="007A400B" w:rsidRDefault="007A400B"/>
    <w:p w14:paraId="060A5E1D" w14:textId="3A30FD21" w:rsidR="007A400B" w:rsidRDefault="007A400B">
      <w:r w:rsidRPr="007A400B">
        <w:rPr>
          <w:b/>
          <w:bCs/>
        </w:rPr>
        <w:t>Procedure:</w:t>
      </w:r>
      <w:r>
        <w:t xml:space="preserve"> Read the following </w:t>
      </w:r>
      <w:r>
        <w:t>directions and</w:t>
      </w:r>
      <w:r>
        <w:t xml:space="preserve"> follow on their gingerbread man. </w:t>
      </w:r>
    </w:p>
    <w:p w14:paraId="016D994C" w14:textId="02C2C923" w:rsidR="007A400B" w:rsidRDefault="007A400B">
      <w:bookmarkStart w:id="0" w:name="_GoBack"/>
      <w:r w:rsidRPr="007A400B">
        <w:rPr>
          <w:b/>
          <w:bCs/>
        </w:rPr>
        <w:t>Directions:</w:t>
      </w:r>
      <w:r>
        <w:t xml:space="preserve"> </w:t>
      </w:r>
      <w:bookmarkEnd w:id="0"/>
      <w:r>
        <w:t>Try and do this in Google docs and if you are not able to you can draw or print the gingerbread man and take a picture of your completed Gingerbread man and share with your teacher.</w:t>
      </w:r>
    </w:p>
    <w:p w14:paraId="62097EA6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Draw an “X” on the right superior lateral anterior section of the abdomen. </w:t>
      </w:r>
    </w:p>
    <w:p w14:paraId="0EA92AE9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an “O” on the right lateral posterior inferior side of the body trunk. </w:t>
      </w:r>
    </w:p>
    <w:p w14:paraId="47FF49F2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line indicating a transverse plane on the posterior side. </w:t>
      </w:r>
    </w:p>
    <w:p w14:paraId="3C5FC666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line indicating the midsagittal plane on the anterior side. Draw a square on the left distal posterior leg. </w:t>
      </w:r>
    </w:p>
    <w:p w14:paraId="0B723DA0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“V” on the superior anterior medial chest. </w:t>
      </w:r>
    </w:p>
    <w:p w14:paraId="3F440E9E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an “A” on the right proximal posterior arm. </w:t>
      </w:r>
    </w:p>
    <w:p w14:paraId="3FBFA39E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line on the anterior side indicating a transverse line superior to the neck. </w:t>
      </w:r>
    </w:p>
    <w:p w14:paraId="08FC5E4B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line on the posterior side that indicates a sagittal plane to the left of the midline. </w:t>
      </w:r>
    </w:p>
    <w:p w14:paraId="0231A6F1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“B” on the dorsal side of the left hand. </w:t>
      </w:r>
    </w:p>
    <w:p w14:paraId="7783E841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Place a circle over the thoracic cavity on the anterior side. </w:t>
      </w:r>
    </w:p>
    <w:p w14:paraId="22813E3F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Place a triangle in the epigastric region. Draw a “K” in the right upper quadrant of the abdomen. </w:t>
      </w:r>
    </w:p>
    <w:p w14:paraId="006CDB93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an “E” in the left hypochondriac region. </w:t>
      </w:r>
    </w:p>
    <w:p w14:paraId="335053CA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“W” in the right inguinal region. </w:t>
      </w:r>
    </w:p>
    <w:p w14:paraId="60E07659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Draw a “P” on the anterior abdomen caudal to the umbilicus. </w:t>
      </w:r>
    </w:p>
    <w:p w14:paraId="2B029DC6" w14:textId="77777777" w:rsidR="007A400B" w:rsidRDefault="007A400B" w:rsidP="007A400B">
      <w:pPr>
        <w:pStyle w:val="ListParagraph"/>
        <w:numPr>
          <w:ilvl w:val="0"/>
          <w:numId w:val="1"/>
        </w:numPr>
      </w:pPr>
      <w:r>
        <w:t xml:space="preserve">Place a square on the posterior side, cephalic to the buttocks. </w:t>
      </w:r>
    </w:p>
    <w:p w14:paraId="28843450" w14:textId="1E2921CE" w:rsidR="005B5046" w:rsidRDefault="007A400B" w:rsidP="007A400B">
      <w:pPr>
        <w:pStyle w:val="ListParagraph"/>
        <w:numPr>
          <w:ilvl w:val="0"/>
          <w:numId w:val="1"/>
        </w:numPr>
      </w:pPr>
      <w:r>
        <w:t>Draw a transverse plane on the ventral side that is inferior to the chest.</w:t>
      </w:r>
    </w:p>
    <w:sectPr w:rsidR="005B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D5D12"/>
    <w:multiLevelType w:val="hybridMultilevel"/>
    <w:tmpl w:val="EB60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0B"/>
    <w:rsid w:val="005B5046"/>
    <w:rsid w:val="007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C024"/>
  <w15:chartTrackingRefBased/>
  <w15:docId w15:val="{416BE08C-B61C-423B-B594-47F011FC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Jan</dc:creator>
  <cp:keywords/>
  <dc:description/>
  <cp:lastModifiedBy>Swanson, Jan</cp:lastModifiedBy>
  <cp:revision>1</cp:revision>
  <dcterms:created xsi:type="dcterms:W3CDTF">2020-07-21T16:26:00Z</dcterms:created>
  <dcterms:modified xsi:type="dcterms:W3CDTF">2020-07-21T16:33:00Z</dcterms:modified>
</cp:coreProperties>
</file>